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52" w:rsidRPr="00CD25E3" w:rsidRDefault="00651D52" w:rsidP="00C876E8">
      <w:pPr>
        <w:jc w:val="center"/>
        <w:rPr>
          <w:b/>
          <w:sz w:val="32"/>
          <w:szCs w:val="32"/>
        </w:rPr>
      </w:pPr>
      <w:bookmarkStart w:id="0" w:name="_GoBack"/>
      <w:r w:rsidRPr="00CD25E3">
        <w:rPr>
          <w:rFonts w:hint="eastAsia"/>
          <w:b/>
          <w:sz w:val="32"/>
          <w:szCs w:val="32"/>
        </w:rPr>
        <w:t>“字里乾坤”学术工作坊报名表</w:t>
      </w:r>
    </w:p>
    <w:bookmarkEnd w:id="0"/>
    <w:p w:rsidR="00651D52" w:rsidRDefault="00651D52" w:rsidP="00651D52">
      <w:pPr>
        <w:ind w:firstLineChars="1000" w:firstLine="2100"/>
      </w:pPr>
    </w:p>
    <w:p w:rsidR="00651D52" w:rsidRPr="00CD25E3" w:rsidRDefault="00651D52" w:rsidP="00651D52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CD25E3">
        <w:rPr>
          <w:rFonts w:asciiTheme="minorEastAsia" w:hAnsiTheme="minorEastAsia" w:hint="eastAsia"/>
          <w:b/>
          <w:sz w:val="24"/>
          <w:szCs w:val="24"/>
        </w:rPr>
        <w:t>一、工作坊简介</w:t>
      </w:r>
    </w:p>
    <w:p w:rsidR="00651D52" w:rsidRPr="00CD25E3" w:rsidRDefault="00651D52" w:rsidP="00651D52">
      <w:pPr>
        <w:ind w:firstLineChars="196" w:firstLine="472"/>
        <w:rPr>
          <w:rFonts w:asciiTheme="minorEastAsia" w:hAnsiTheme="minorEastAsia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CD25E3">
        <w:rPr>
          <w:rFonts w:asciiTheme="minorEastAsia" w:hAnsiTheme="minorEastAsia" w:hint="eastAsia"/>
          <w:b/>
          <w:sz w:val="24"/>
          <w:szCs w:val="24"/>
        </w:rPr>
        <w:t>（一）本工作坊</w:t>
      </w:r>
      <w:r w:rsidRPr="00CD25E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旨在借由经常的、持续的阅读和讨论，接触学术热点，贴近学术文本，解读论著奥义，砥砺学术思想，激发学术灵感，提炼学术表达，提升写作技能，培植学术素养，恪守</w:t>
      </w:r>
      <w:r w:rsidRPr="00CD25E3">
        <w:rPr>
          <w:rFonts w:asciiTheme="minorEastAsia" w:hAnsiTheme="minorEastAsia" w:cs="宋体"/>
          <w:b/>
          <w:color w:val="000000"/>
          <w:kern w:val="0"/>
          <w:sz w:val="24"/>
          <w:szCs w:val="24"/>
          <w:shd w:val="clear" w:color="auto" w:fill="FFFFFF"/>
        </w:rPr>
        <w:t>学术规范，</w:t>
      </w:r>
      <w:r w:rsidRPr="00CD25E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活跃学术氛围。</w:t>
      </w:r>
    </w:p>
    <w:p w:rsidR="00651D52" w:rsidRPr="00CD25E3" w:rsidRDefault="00651D52" w:rsidP="00651D52">
      <w:pPr>
        <w:ind w:firstLineChars="100" w:firstLine="241"/>
        <w:rPr>
          <w:rFonts w:asciiTheme="minorEastAsia" w:hAnsiTheme="minorEastAsia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CD25E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（二）活动内容</w:t>
      </w:r>
    </w:p>
    <w:p w:rsidR="00651D52" w:rsidRPr="00CD25E3" w:rsidRDefault="00651D52" w:rsidP="00651D52">
      <w:pPr>
        <w:widowControl/>
        <w:ind w:firstLineChars="196" w:firstLine="472"/>
        <w:rPr>
          <w:rFonts w:asciiTheme="minorEastAsia" w:hAnsiTheme="minorEastAsia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CD25E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1.汉字本体知识：</w:t>
      </w: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汉字的起源、演变、《说文解字》、古文字选读。</w:t>
      </w:r>
    </w:p>
    <w:p w:rsidR="00651D52" w:rsidRPr="00CD25E3" w:rsidRDefault="00651D52" w:rsidP="00651D52">
      <w:pPr>
        <w:widowControl/>
        <w:ind w:firstLineChars="196" w:firstLine="472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D25E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2.汉字文化：</w:t>
      </w: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汉字与诗歌、对联（鉴赏，创作）。</w:t>
      </w:r>
    </w:p>
    <w:p w:rsidR="00651D52" w:rsidRDefault="00651D52" w:rsidP="00651D52">
      <w:pPr>
        <w:widowControl/>
        <w:ind w:firstLineChars="196" w:firstLine="472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651D52" w:rsidRPr="00CD25E3" w:rsidRDefault="00651D52" w:rsidP="00651D52">
      <w:pPr>
        <w:widowControl/>
        <w:ind w:firstLineChars="196" w:firstLine="472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二、工作坊负责人简介</w:t>
      </w:r>
    </w:p>
    <w:p w:rsidR="00651D52" w:rsidRDefault="00651D52" w:rsidP="00651D52">
      <w:pPr>
        <w:widowControl/>
        <w:ind w:firstLineChars="196" w:firstLine="472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D25E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  <w:t>杨怀源</w:t>
      </w: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，湖南常德市澧县人，</w:t>
      </w:r>
      <w:r w:rsidRPr="00CD25E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  <w:t>文学院教授</w:t>
      </w: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汉语言文字学教研室主任。</w:t>
      </w: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广西师范大学硕士，四川大学博士，南京师范大学博士后，香港中文大学访问学者。</w:t>
      </w:r>
    </w:p>
    <w:p w:rsidR="00651D52" w:rsidRDefault="00651D52" w:rsidP="00651D52">
      <w:pPr>
        <w:widowControl/>
        <w:ind w:firstLineChars="196" w:firstLine="472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（一）主</w:t>
      </w: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持并完成国家社科基金，中国博士后科学基金特别资助与面上资助，重庆市社科基金等各类科研项目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7</w:t>
      </w: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项。</w:t>
      </w:r>
    </w:p>
    <w:p w:rsidR="00651D52" w:rsidRPr="00CD25E3" w:rsidRDefault="00651D52" w:rsidP="00651D52">
      <w:pPr>
        <w:widowControl/>
        <w:ind w:firstLineChars="196" w:firstLine="472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（二）</w:t>
      </w: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目前主持科研项目（在研）有：</w:t>
      </w:r>
    </w:p>
    <w:p w:rsidR="00651D52" w:rsidRPr="00CD25E3" w:rsidRDefault="00651D52" w:rsidP="00651D52">
      <w:pPr>
        <w:widowControl/>
        <w:ind w:firstLineChars="196" w:firstLine="472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1.国家社科基金“冷门绝学与国别史”专项1项：金文语音材料整理与研究，2018年立项，经费40万元；</w:t>
      </w:r>
    </w:p>
    <w:p w:rsidR="00651D52" w:rsidRPr="00CD25E3" w:rsidRDefault="00651D52" w:rsidP="00651D52">
      <w:pPr>
        <w:widowControl/>
        <w:ind w:firstLineChars="196" w:firstLine="472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D25E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2.国家社科基金年度项目1项：西周词汇研究，2018年立项，经费20万元；</w:t>
      </w:r>
    </w:p>
    <w:p w:rsidR="00651D52" w:rsidRDefault="00651D52" w:rsidP="00651D52">
      <w:pPr>
        <w:ind w:firstLine="480"/>
        <w:rPr>
          <w:rFonts w:asciiTheme="minorEastAsia" w:hAnsiTheme="minorEastAsia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CD25E3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3.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教育部人文社科基金1项：金文隶定整理与研究，2017年立项，经费10万元；</w:t>
      </w:r>
    </w:p>
    <w:p w:rsidR="00651D52" w:rsidRDefault="00651D52" w:rsidP="00651D52">
      <w:pPr>
        <w:ind w:firstLine="480"/>
        <w:rPr>
          <w:rFonts w:asciiTheme="minorEastAsia" w:hAnsiTheme="minorEastAsia" w:cs="宋体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4.重庆市社科基金2项。</w:t>
      </w:r>
    </w:p>
    <w:p w:rsidR="00651D52" w:rsidRDefault="00651D52" w:rsidP="00651D52">
      <w:pPr>
        <w:ind w:firstLine="480"/>
        <w:rPr>
          <w:rFonts w:asciiTheme="minorEastAsia" w:hAnsiTheme="minorEastAsia" w:cs="宋体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（三）出版专著4部，古籍整理2部，教材2部，发表学术论文数十篇。</w:t>
      </w:r>
    </w:p>
    <w:p w:rsidR="00651D52" w:rsidRPr="0090158B" w:rsidRDefault="00651D52" w:rsidP="00651D52">
      <w:pPr>
        <w:ind w:firstLine="480"/>
        <w:rPr>
          <w:rFonts w:asciiTheme="minorEastAsia" w:hAnsiTheme="minorEastAsia" w:cs="宋体"/>
          <w:b/>
          <w:color w:val="000000"/>
          <w:kern w:val="0"/>
          <w:sz w:val="24"/>
          <w:szCs w:val="24"/>
          <w:shd w:val="clear" w:color="auto" w:fill="FFFFFF"/>
        </w:rPr>
      </w:pPr>
    </w:p>
    <w:p w:rsidR="00651D52" w:rsidRDefault="00651D52" w:rsidP="00651D52">
      <w:pPr>
        <w:ind w:firstLine="480"/>
        <w:rPr>
          <w:rFonts w:asciiTheme="minorEastAsia" w:hAnsiTheme="minorEastAsia" w:cs="宋体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三、报名表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0"/>
        <w:gridCol w:w="1098"/>
        <w:gridCol w:w="805"/>
        <w:gridCol w:w="2083"/>
        <w:gridCol w:w="836"/>
        <w:gridCol w:w="554"/>
        <w:gridCol w:w="835"/>
        <w:gridCol w:w="875"/>
      </w:tblGrid>
      <w:tr w:rsidR="00651D52" w:rsidTr="002C7BEC">
        <w:tc>
          <w:tcPr>
            <w:tcW w:w="1242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姓    名</w:t>
            </w:r>
          </w:p>
        </w:tc>
        <w:tc>
          <w:tcPr>
            <w:tcW w:w="1134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9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2158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567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901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651D52" w:rsidTr="002C7BEC">
        <w:tc>
          <w:tcPr>
            <w:tcW w:w="1242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134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9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年级</w:t>
            </w:r>
          </w:p>
        </w:tc>
        <w:tc>
          <w:tcPr>
            <w:tcW w:w="2158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班级</w:t>
            </w:r>
          </w:p>
        </w:tc>
        <w:tc>
          <w:tcPr>
            <w:tcW w:w="2318" w:type="dxa"/>
            <w:gridSpan w:val="3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651D52" w:rsidTr="002C7BEC">
        <w:tc>
          <w:tcPr>
            <w:tcW w:w="1242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7280" w:type="dxa"/>
            <w:gridSpan w:val="7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651D52" w:rsidTr="002C7BEC">
        <w:tc>
          <w:tcPr>
            <w:tcW w:w="1242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7280" w:type="dxa"/>
            <w:gridSpan w:val="7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1.手机：</w:t>
            </w: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2.QQ：</w:t>
            </w: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3.微信：</w:t>
            </w: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4.电子邮箱</w:t>
            </w:r>
          </w:p>
        </w:tc>
      </w:tr>
      <w:tr w:rsidR="00651D52" w:rsidTr="002C7BEC">
        <w:tc>
          <w:tcPr>
            <w:tcW w:w="1242" w:type="dxa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特长</w:t>
            </w:r>
          </w:p>
        </w:tc>
        <w:tc>
          <w:tcPr>
            <w:tcW w:w="7280" w:type="dxa"/>
            <w:gridSpan w:val="7"/>
          </w:tcPr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651D52" w:rsidRDefault="00651D52" w:rsidP="002C7BEC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651D52" w:rsidRPr="00536857" w:rsidRDefault="00651D52" w:rsidP="00651D52">
      <w:pPr>
        <w:ind w:firstLine="480"/>
        <w:rPr>
          <w:rFonts w:asciiTheme="minorEastAsia" w:hAnsiTheme="minorEastAsia" w:cs="宋体"/>
          <w:b/>
          <w:color w:val="000000"/>
          <w:kern w:val="0"/>
          <w:sz w:val="24"/>
          <w:szCs w:val="24"/>
          <w:shd w:val="clear" w:color="auto" w:fill="FFFFFF"/>
        </w:rPr>
      </w:pPr>
    </w:p>
    <w:p w:rsidR="00651D52" w:rsidRPr="00CB2AAE" w:rsidRDefault="00651D52" w:rsidP="00CB2AAE">
      <w:pPr>
        <w:widowControl/>
        <w:ind w:firstLine="629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E50A79" w:rsidRPr="00CB2AAE" w:rsidRDefault="00E50A79" w:rsidP="00CB2AAE">
      <w:pPr>
        <w:widowControl/>
        <w:ind w:firstLine="629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sectPr w:rsidR="00E50A79" w:rsidRPr="00CB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5D" w:rsidRDefault="00044D5D" w:rsidP="00E50A79">
      <w:r>
        <w:separator/>
      </w:r>
    </w:p>
  </w:endnote>
  <w:endnote w:type="continuationSeparator" w:id="0">
    <w:p w:rsidR="00044D5D" w:rsidRDefault="00044D5D" w:rsidP="00E5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5D" w:rsidRDefault="00044D5D" w:rsidP="00E50A79">
      <w:r>
        <w:separator/>
      </w:r>
    </w:p>
  </w:footnote>
  <w:footnote w:type="continuationSeparator" w:id="0">
    <w:p w:rsidR="00044D5D" w:rsidRDefault="00044D5D" w:rsidP="00E5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F5413"/>
    <w:multiLevelType w:val="hybridMultilevel"/>
    <w:tmpl w:val="AB64ABB0"/>
    <w:lvl w:ilvl="0" w:tplc="140A1BD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7BC2125E"/>
    <w:multiLevelType w:val="hybridMultilevel"/>
    <w:tmpl w:val="B0E84D38"/>
    <w:lvl w:ilvl="0" w:tplc="6E622D1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79"/>
    <w:rsid w:val="00044D5D"/>
    <w:rsid w:val="00254AED"/>
    <w:rsid w:val="004D7B9C"/>
    <w:rsid w:val="005F0CC5"/>
    <w:rsid w:val="00651D52"/>
    <w:rsid w:val="007A389B"/>
    <w:rsid w:val="007D7181"/>
    <w:rsid w:val="008D309D"/>
    <w:rsid w:val="00A03BBD"/>
    <w:rsid w:val="00A60AAB"/>
    <w:rsid w:val="00C74D0F"/>
    <w:rsid w:val="00C876E8"/>
    <w:rsid w:val="00CB2AAE"/>
    <w:rsid w:val="00DD198A"/>
    <w:rsid w:val="00E50A79"/>
    <w:rsid w:val="00E616F5"/>
    <w:rsid w:val="00F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B1441"/>
  <w15:docId w15:val="{C85E3CCC-8612-42ED-8130-ADC61E87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50A7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50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50A79"/>
    <w:rPr>
      <w:sz w:val="18"/>
      <w:szCs w:val="18"/>
    </w:rPr>
  </w:style>
  <w:style w:type="paragraph" w:styleId="a7">
    <w:name w:val="List Paragraph"/>
    <w:basedOn w:val="a"/>
    <w:uiPriority w:val="34"/>
    <w:qFormat/>
    <w:rsid w:val="00DD198A"/>
    <w:pPr>
      <w:ind w:firstLineChars="200" w:firstLine="420"/>
    </w:pPr>
  </w:style>
  <w:style w:type="table" w:styleId="a8">
    <w:name w:val="Table Grid"/>
    <w:basedOn w:val="a1"/>
    <w:uiPriority w:val="59"/>
    <w:rsid w:val="00651D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B856-CF41-427C-B369-80D26C40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yhy</dc:creator>
  <cp:keywords/>
  <dc:description/>
  <cp:lastModifiedBy>Administrator</cp:lastModifiedBy>
  <cp:revision>2</cp:revision>
  <dcterms:created xsi:type="dcterms:W3CDTF">2018-09-26T07:30:00Z</dcterms:created>
  <dcterms:modified xsi:type="dcterms:W3CDTF">2018-09-26T07:30:00Z</dcterms:modified>
</cp:coreProperties>
</file>